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EF66A" w14:textId="1543AFC1" w:rsidR="00096D78" w:rsidRDefault="00096D78">
      <w:bookmarkStart w:id="0" w:name="_GoBack"/>
      <w:bookmarkEnd w:id="0"/>
    </w:p>
    <w:p w14:paraId="2B242088" w14:textId="7D1663FE" w:rsidR="00C623B8" w:rsidRPr="00C623B8" w:rsidRDefault="005350C1" w:rsidP="00F30A3E">
      <w:pPr>
        <w:spacing w:after="120" w:line="276" w:lineRule="auto"/>
        <w:jc w:val="center"/>
        <w:rPr>
          <w:b/>
          <w:bCs/>
        </w:rPr>
      </w:pPr>
      <w:r>
        <w:rPr>
          <w:b/>
          <w:bCs/>
        </w:rPr>
        <w:t>Questions and Answers</w:t>
      </w:r>
    </w:p>
    <w:p w14:paraId="49DC3FE4" w14:textId="77777777" w:rsidR="00C623B8" w:rsidRDefault="00C623B8" w:rsidP="00F30A3E">
      <w:pPr>
        <w:spacing w:after="120" w:line="276" w:lineRule="auto"/>
      </w:pPr>
    </w:p>
    <w:p w14:paraId="6BD5901A" w14:textId="6444D9D6" w:rsidR="005350C1" w:rsidRPr="00C37B4E" w:rsidRDefault="005350C1" w:rsidP="00C37B4E">
      <w:pPr>
        <w:spacing w:after="120" w:line="276" w:lineRule="auto"/>
        <w:ind w:left="360" w:hanging="360"/>
        <w:rPr>
          <w:b/>
          <w:bCs/>
        </w:rPr>
      </w:pPr>
      <w:r w:rsidRPr="00F30A3E">
        <w:rPr>
          <w:b/>
          <w:bCs/>
        </w:rPr>
        <w:t xml:space="preserve">Q: </w:t>
      </w:r>
      <w:r w:rsidRPr="00F30A3E">
        <w:rPr>
          <w:b/>
          <w:bCs/>
        </w:rPr>
        <w:tab/>
        <w:t>Why aren’t we building new? It costs about the same, doesn’t it?</w:t>
      </w:r>
    </w:p>
    <w:p w14:paraId="5BF77B8B" w14:textId="75F7D053" w:rsidR="005350C1" w:rsidRDefault="005350C1" w:rsidP="00F30A3E">
      <w:pPr>
        <w:spacing w:after="120" w:line="276" w:lineRule="auto"/>
        <w:ind w:left="360" w:hanging="360"/>
      </w:pPr>
      <w:r>
        <w:t>A:</w:t>
      </w:r>
      <w:r>
        <w:tab/>
        <w:t xml:space="preserve">In April 2023, a planning committee of 21 people consisting of Fr. Edward, principal Mary Sowada, trustees, alumni, parents, and parishioners reached out to a contractor to look at the cost of a new building on a new site adjacent to Seven Dolors Catholic Church. The cost estimate was over $9.7 million. </w:t>
      </w:r>
    </w:p>
    <w:p w14:paraId="5BA5E1B2" w14:textId="3EFFF6FD" w:rsidR="005350C1" w:rsidRDefault="005350C1" w:rsidP="00F30A3E">
      <w:pPr>
        <w:spacing w:after="120" w:line="276" w:lineRule="auto"/>
        <w:ind w:left="360" w:hanging="360"/>
      </w:pPr>
      <w:r>
        <w:tab/>
        <w:t xml:space="preserve">We are so pleased that we expect to raise our minimum goal of $5.6 million. However, </w:t>
      </w:r>
      <w:r w:rsidRPr="00BA012A">
        <w:rPr>
          <w:u w:val="single"/>
        </w:rPr>
        <w:t>if we built new, it would still require a mortgage of over $4 million</w:t>
      </w:r>
      <w:r>
        <w:t xml:space="preserve">, which the school cannot afford. </w:t>
      </w:r>
    </w:p>
    <w:p w14:paraId="59491EC4" w14:textId="7CB3250B" w:rsidR="005350C1" w:rsidRDefault="005350C1" w:rsidP="00F30A3E">
      <w:pPr>
        <w:spacing w:after="120" w:line="276" w:lineRule="auto"/>
        <w:ind w:left="360" w:hanging="360"/>
      </w:pPr>
      <w:r>
        <w:tab/>
        <w:t>One of the reasons that we decided to renovate the current building is that we can do it in multiple phases</w:t>
      </w:r>
      <w:r w:rsidR="00BA012A">
        <w:t xml:space="preserve"> if necessary,</w:t>
      </w:r>
      <w:r>
        <w:t xml:space="preserve"> so that we do not need a long-term mortgage. </w:t>
      </w:r>
    </w:p>
    <w:p w14:paraId="3B21733A" w14:textId="4065D2B7" w:rsidR="00BA012A" w:rsidRDefault="005350C1" w:rsidP="00C37B4E">
      <w:pPr>
        <w:spacing w:after="120" w:line="276" w:lineRule="auto"/>
        <w:ind w:left="360" w:hanging="360"/>
      </w:pPr>
      <w:r>
        <w:tab/>
        <w:t>Architects and engineers looked at the current building and told us it was solid. In fact, anything new we build would not last as long as the current building. Let’s say we did decide to build new</w:t>
      </w:r>
      <w:r w:rsidR="00BA012A">
        <w:t>; we would still need to raise millions of dollars to repair the existing building or tear it down. No one really wants to tear it down, and we can’t afford to build new and repair the current building (all while probably paying a huge mortgage.) That’s why the planning committee determined that restoring the current building was the wisest option.</w:t>
      </w:r>
    </w:p>
    <w:p w14:paraId="0F617810" w14:textId="77777777" w:rsidR="00BA012A" w:rsidRDefault="00BA012A" w:rsidP="00F30A3E">
      <w:pPr>
        <w:spacing w:after="120" w:line="276" w:lineRule="auto"/>
        <w:ind w:left="360" w:hanging="360"/>
      </w:pPr>
    </w:p>
    <w:p w14:paraId="257FDF4B" w14:textId="7FA10EBA" w:rsidR="00F30A3E" w:rsidRPr="00F30A3E" w:rsidRDefault="00F30A3E" w:rsidP="00F30A3E">
      <w:pPr>
        <w:spacing w:after="120" w:line="276" w:lineRule="auto"/>
        <w:ind w:left="360" w:hanging="360"/>
        <w:rPr>
          <w:b/>
          <w:bCs/>
        </w:rPr>
      </w:pPr>
      <w:r w:rsidRPr="00F30A3E">
        <w:rPr>
          <w:b/>
          <w:bCs/>
        </w:rPr>
        <w:t>Q: What is the “initial payment”?</w:t>
      </w:r>
    </w:p>
    <w:p w14:paraId="533A1B07" w14:textId="59E45557" w:rsidR="00F30A3E" w:rsidRDefault="00F30A3E" w:rsidP="00F30A3E">
      <w:pPr>
        <w:spacing w:after="120" w:line="276" w:lineRule="auto"/>
        <w:ind w:left="360" w:hanging="360"/>
      </w:pPr>
      <w:r>
        <w:t xml:space="preserve">A: Many people make a gift of 10% at the time of their pledge.  </w:t>
      </w:r>
    </w:p>
    <w:p w14:paraId="772BAEDC" w14:textId="77777777" w:rsidR="00F30A3E" w:rsidRDefault="00F30A3E" w:rsidP="00F30A3E">
      <w:pPr>
        <w:spacing w:after="120" w:line="276" w:lineRule="auto"/>
        <w:ind w:left="360" w:hanging="360"/>
      </w:pPr>
    </w:p>
    <w:p w14:paraId="3D3B7295" w14:textId="60BEFFF6" w:rsidR="00F30A3E" w:rsidRPr="00C37B4E" w:rsidRDefault="00F30A3E" w:rsidP="00F30A3E">
      <w:pPr>
        <w:spacing w:after="120" w:line="276" w:lineRule="auto"/>
        <w:ind w:left="360" w:hanging="360"/>
        <w:rPr>
          <w:b/>
          <w:bCs/>
        </w:rPr>
      </w:pPr>
      <w:r w:rsidRPr="00C37B4E">
        <w:rPr>
          <w:b/>
          <w:bCs/>
        </w:rPr>
        <w:t>Q: When should my pledge payments start?</w:t>
      </w:r>
    </w:p>
    <w:p w14:paraId="703F5467" w14:textId="6160EB7E" w:rsidR="00F30A3E" w:rsidRDefault="00F30A3E" w:rsidP="00F30A3E">
      <w:pPr>
        <w:spacing w:after="120" w:line="276" w:lineRule="auto"/>
        <w:ind w:left="360" w:hanging="360"/>
      </w:pPr>
      <w:r>
        <w:t>A:  Most people start paying their pledges right away.</w:t>
      </w:r>
    </w:p>
    <w:p w14:paraId="4895F4BE" w14:textId="77777777" w:rsidR="00F30A3E" w:rsidRDefault="00F30A3E" w:rsidP="00F30A3E">
      <w:pPr>
        <w:spacing w:after="120" w:line="276" w:lineRule="auto"/>
        <w:ind w:left="360" w:hanging="360"/>
      </w:pPr>
    </w:p>
    <w:p w14:paraId="34725749" w14:textId="1A6E6D17" w:rsidR="00F30A3E" w:rsidRPr="00C37B4E" w:rsidRDefault="00F30A3E" w:rsidP="00F30A3E">
      <w:pPr>
        <w:spacing w:after="120" w:line="276" w:lineRule="auto"/>
        <w:ind w:left="360" w:hanging="360"/>
        <w:rPr>
          <w:b/>
          <w:bCs/>
        </w:rPr>
      </w:pPr>
      <w:r w:rsidRPr="00C37B4E">
        <w:rPr>
          <w:b/>
          <w:bCs/>
        </w:rPr>
        <w:t>Q: What is Announcement Weekend?</w:t>
      </w:r>
    </w:p>
    <w:p w14:paraId="5D342BD0" w14:textId="05A56C73" w:rsidR="00F30A3E" w:rsidRDefault="00F30A3E" w:rsidP="00F30A3E">
      <w:pPr>
        <w:spacing w:after="120" w:line="276" w:lineRule="auto"/>
        <w:ind w:left="360" w:hanging="360"/>
      </w:pPr>
      <w:r>
        <w:t>A: That’s the weekend when the campaign will go public—September 28th and 29th. Please join us at Holy Family School’s Fall Festival on Saturday, September 28th 3-7PM!</w:t>
      </w:r>
    </w:p>
    <w:p w14:paraId="3581BC88" w14:textId="77777777" w:rsidR="00F30A3E" w:rsidRDefault="00F30A3E" w:rsidP="00F30A3E">
      <w:pPr>
        <w:spacing w:after="120" w:line="276" w:lineRule="auto"/>
        <w:ind w:left="360" w:hanging="360"/>
      </w:pPr>
    </w:p>
    <w:p w14:paraId="7863B2A1" w14:textId="195BD457" w:rsidR="00F30A3E" w:rsidRPr="00C37B4E" w:rsidRDefault="00F30A3E" w:rsidP="00F30A3E">
      <w:pPr>
        <w:spacing w:after="120" w:line="276" w:lineRule="auto"/>
        <w:ind w:left="360" w:hanging="360"/>
        <w:rPr>
          <w:b/>
          <w:bCs/>
        </w:rPr>
      </w:pPr>
      <w:r w:rsidRPr="00C37B4E">
        <w:rPr>
          <w:b/>
          <w:bCs/>
        </w:rPr>
        <w:lastRenderedPageBreak/>
        <w:t>Q: What is Commitment Weekend?</w:t>
      </w:r>
    </w:p>
    <w:p w14:paraId="6F68DD89" w14:textId="0933B81E" w:rsidR="00F30A3E" w:rsidRDefault="00F30A3E" w:rsidP="00F30A3E">
      <w:pPr>
        <w:spacing w:after="120" w:line="276" w:lineRule="auto"/>
        <w:ind w:left="360" w:hanging="360"/>
      </w:pPr>
      <w:r>
        <w:t xml:space="preserve">A: That’s the weekend when we will ask everyone who has not yet pledged to make a pledge. October 26th and 27th. </w:t>
      </w:r>
    </w:p>
    <w:p w14:paraId="6914BA0C" w14:textId="77777777" w:rsidR="00F30A3E" w:rsidRDefault="00F30A3E" w:rsidP="00F30A3E">
      <w:pPr>
        <w:spacing w:after="120" w:line="276" w:lineRule="auto"/>
        <w:ind w:left="360" w:hanging="360"/>
      </w:pPr>
    </w:p>
    <w:p w14:paraId="319CE2F3" w14:textId="72EDBDEE" w:rsidR="00F30A3E" w:rsidRPr="00C37B4E" w:rsidRDefault="00F30A3E" w:rsidP="00F30A3E">
      <w:pPr>
        <w:spacing w:after="120" w:line="276" w:lineRule="auto"/>
        <w:ind w:left="360" w:hanging="360"/>
        <w:rPr>
          <w:b/>
          <w:bCs/>
        </w:rPr>
      </w:pPr>
      <w:r w:rsidRPr="00C37B4E">
        <w:rPr>
          <w:b/>
          <w:bCs/>
        </w:rPr>
        <w:t>Q: I’m interested in making a non-cash gift. What should I do?</w:t>
      </w:r>
    </w:p>
    <w:p w14:paraId="10C4B3FB" w14:textId="77777777" w:rsidR="00F30A3E" w:rsidRDefault="00F30A3E" w:rsidP="00F30A3E">
      <w:pPr>
        <w:spacing w:after="120" w:line="276" w:lineRule="auto"/>
        <w:ind w:left="360" w:hanging="360"/>
      </w:pPr>
      <w:r>
        <w:t>A: Please reach out to the campaign office and let us know what you’d like to do. You can also write that on your pledge card.</w:t>
      </w:r>
    </w:p>
    <w:p w14:paraId="2F086E3D" w14:textId="77777777" w:rsidR="00F30A3E" w:rsidRDefault="00F30A3E" w:rsidP="00F30A3E">
      <w:pPr>
        <w:spacing w:after="120" w:line="276" w:lineRule="auto"/>
        <w:ind w:left="360" w:hanging="360"/>
      </w:pPr>
    </w:p>
    <w:p w14:paraId="6C8A2D14" w14:textId="259C59BC" w:rsidR="00F30A3E" w:rsidRPr="00C37B4E" w:rsidRDefault="00F30A3E" w:rsidP="00F30A3E">
      <w:pPr>
        <w:spacing w:after="120" w:line="276" w:lineRule="auto"/>
        <w:ind w:left="360" w:hanging="360"/>
        <w:rPr>
          <w:b/>
          <w:bCs/>
        </w:rPr>
      </w:pPr>
      <w:r w:rsidRPr="00C37B4E">
        <w:rPr>
          <w:b/>
          <w:bCs/>
        </w:rPr>
        <w:t>Q: When will the work begin?</w:t>
      </w:r>
    </w:p>
    <w:p w14:paraId="3FE91C26" w14:textId="2F1A0C76" w:rsidR="00BA012A" w:rsidRDefault="00F30A3E" w:rsidP="00F30A3E">
      <w:pPr>
        <w:spacing w:after="120" w:line="276" w:lineRule="auto"/>
        <w:ind w:left="360" w:hanging="360"/>
      </w:pPr>
      <w:r>
        <w:t>A: We plan on starting next summer.</w:t>
      </w:r>
    </w:p>
    <w:p w14:paraId="3CF7BD55" w14:textId="07273395" w:rsidR="00BA012A" w:rsidRPr="00C623B8" w:rsidRDefault="00BA012A" w:rsidP="00F30A3E">
      <w:pPr>
        <w:spacing w:after="120" w:line="276" w:lineRule="auto"/>
        <w:ind w:left="360" w:hanging="360"/>
        <w:rPr>
          <w:b/>
          <w:bCs/>
        </w:rPr>
      </w:pPr>
      <w:r>
        <w:tab/>
      </w:r>
    </w:p>
    <w:sectPr w:rsidR="00BA012A" w:rsidRPr="00C623B8" w:rsidSect="00F30A3E">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A168" w14:textId="77777777" w:rsidR="002B6096" w:rsidRDefault="002B6096" w:rsidP="00C623B8">
      <w:r>
        <w:separator/>
      </w:r>
    </w:p>
  </w:endnote>
  <w:endnote w:type="continuationSeparator" w:id="0">
    <w:p w14:paraId="2F742EA0" w14:textId="77777777" w:rsidR="002B6096" w:rsidRDefault="002B6096" w:rsidP="00C6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8109581"/>
      <w:docPartObj>
        <w:docPartGallery w:val="Page Numbers (Bottom of Page)"/>
        <w:docPartUnique/>
      </w:docPartObj>
    </w:sdtPr>
    <w:sdtEndPr>
      <w:rPr>
        <w:rStyle w:val="PageNumber"/>
      </w:rPr>
    </w:sdtEndPr>
    <w:sdtContent>
      <w:p w14:paraId="579E0C11" w14:textId="275AFE04" w:rsidR="00F30A3E" w:rsidRDefault="00F30A3E" w:rsidP="003048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2863278"/>
      <w:docPartObj>
        <w:docPartGallery w:val="Page Numbers (Bottom of Page)"/>
        <w:docPartUnique/>
      </w:docPartObj>
    </w:sdtPr>
    <w:sdtEndPr>
      <w:rPr>
        <w:rStyle w:val="PageNumber"/>
      </w:rPr>
    </w:sdtEndPr>
    <w:sdtContent>
      <w:p w14:paraId="3C02289F" w14:textId="76CE4192" w:rsidR="00F30A3E" w:rsidRDefault="00F30A3E" w:rsidP="003048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C7E71F" w14:textId="77777777" w:rsidR="00F30A3E" w:rsidRDefault="00F30A3E" w:rsidP="00F30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3261336"/>
      <w:docPartObj>
        <w:docPartGallery w:val="Page Numbers (Bottom of Page)"/>
        <w:docPartUnique/>
      </w:docPartObj>
    </w:sdtPr>
    <w:sdtEndPr>
      <w:rPr>
        <w:rStyle w:val="PageNumber"/>
      </w:rPr>
    </w:sdtEndPr>
    <w:sdtContent>
      <w:p w14:paraId="51599F07" w14:textId="1CFC0AD3" w:rsidR="00F30A3E" w:rsidRDefault="00F30A3E" w:rsidP="00F30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EE4828" w14:textId="60951A92" w:rsidR="00B76C4C" w:rsidRDefault="00C37B4E" w:rsidP="00F30A3E">
    <w:pPr>
      <w:pStyle w:val="Footer"/>
      <w:ind w:right="360"/>
    </w:pPr>
    <w:r>
      <w:t xml:space="preserve">                                                                    </w:t>
    </w:r>
    <w:r w:rsidR="00F30A3E">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0DC6" w14:textId="7E1CF164" w:rsidR="00F30A3E" w:rsidRDefault="00C37B4E" w:rsidP="00C37B4E">
    <w:pPr>
      <w:pStyle w:val="Footer"/>
    </w:pPr>
    <w:r>
      <w:t xml:space="preserve">Updated 09/07/2024                                   </w:t>
    </w:r>
    <w:r w:rsidR="00F30A3E">
      <w:t xml:space="preserve">Page </w:t>
    </w:r>
    <w:r w:rsidR="00F30A3E">
      <w:fldChar w:fldCharType="begin"/>
    </w:r>
    <w:r w:rsidR="00F30A3E">
      <w:instrText xml:space="preserve"> PAGE </w:instrText>
    </w:r>
    <w:r w:rsidR="00F30A3E">
      <w:fldChar w:fldCharType="separate"/>
    </w:r>
    <w:r w:rsidR="00F30A3E">
      <w:rPr>
        <w:noProof/>
      </w:rPr>
      <w:t>2</w:t>
    </w:r>
    <w:r w:rsidR="00F30A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234E" w14:textId="77777777" w:rsidR="002B6096" w:rsidRDefault="002B6096" w:rsidP="00C623B8">
      <w:r>
        <w:separator/>
      </w:r>
    </w:p>
  </w:footnote>
  <w:footnote w:type="continuationSeparator" w:id="0">
    <w:p w14:paraId="128A5DC3" w14:textId="77777777" w:rsidR="002B6096" w:rsidRDefault="002B6096" w:rsidP="00C6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6AB1" w14:textId="2D657878" w:rsidR="00C623B8" w:rsidRDefault="00C623B8" w:rsidP="00C623B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C0C4" w14:textId="705A72FB" w:rsidR="00F30A3E" w:rsidRDefault="00F30A3E" w:rsidP="00F30A3E">
    <w:pPr>
      <w:pStyle w:val="Header"/>
      <w:jc w:val="center"/>
    </w:pPr>
    <w:r>
      <w:rPr>
        <w:rFonts w:ascii="Cambria" w:eastAsia="Cambria" w:hAnsi="Cambria" w:cs="Cambria"/>
        <w:b/>
        <w:noProof/>
      </w:rPr>
      <w:drawing>
        <wp:inline distT="0" distB="0" distL="0" distR="0" wp14:anchorId="58F9EB5D" wp14:editId="06C72315">
          <wp:extent cx="2048719" cy="1461026"/>
          <wp:effectExtent l="0" t="0" r="0" b="0"/>
          <wp:docPr id="1424690147"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37202" name="Picture 2" descr="A logo of a schoo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741" cy="15195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B8"/>
    <w:rsid w:val="00096D78"/>
    <w:rsid w:val="001043F5"/>
    <w:rsid w:val="00140167"/>
    <w:rsid w:val="002B6096"/>
    <w:rsid w:val="0031080E"/>
    <w:rsid w:val="00493990"/>
    <w:rsid w:val="005350C1"/>
    <w:rsid w:val="00660CF3"/>
    <w:rsid w:val="00900AC8"/>
    <w:rsid w:val="00A36557"/>
    <w:rsid w:val="00AC2442"/>
    <w:rsid w:val="00AD6936"/>
    <w:rsid w:val="00B76C4C"/>
    <w:rsid w:val="00B96CCA"/>
    <w:rsid w:val="00BA012A"/>
    <w:rsid w:val="00C14C55"/>
    <w:rsid w:val="00C37B4E"/>
    <w:rsid w:val="00C623B8"/>
    <w:rsid w:val="00D429C3"/>
    <w:rsid w:val="00E819D2"/>
    <w:rsid w:val="00F30A3E"/>
    <w:rsid w:val="00F3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2443B"/>
  <w15:chartTrackingRefBased/>
  <w15:docId w15:val="{E6CE24FB-9059-854C-B24E-A5508C39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23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3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3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3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23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23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3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3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3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3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23B8"/>
    <w:rPr>
      <w:i/>
      <w:iCs/>
      <w:color w:val="404040" w:themeColor="text1" w:themeTint="BF"/>
    </w:rPr>
  </w:style>
  <w:style w:type="paragraph" w:styleId="ListParagraph">
    <w:name w:val="List Paragraph"/>
    <w:basedOn w:val="Normal"/>
    <w:uiPriority w:val="34"/>
    <w:qFormat/>
    <w:rsid w:val="00C623B8"/>
    <w:pPr>
      <w:ind w:left="720"/>
      <w:contextualSpacing/>
    </w:pPr>
  </w:style>
  <w:style w:type="character" w:styleId="IntenseEmphasis">
    <w:name w:val="Intense Emphasis"/>
    <w:basedOn w:val="DefaultParagraphFont"/>
    <w:uiPriority w:val="21"/>
    <w:qFormat/>
    <w:rsid w:val="00C623B8"/>
    <w:rPr>
      <w:i/>
      <w:iCs/>
      <w:color w:val="0F4761" w:themeColor="accent1" w:themeShade="BF"/>
    </w:rPr>
  </w:style>
  <w:style w:type="paragraph" w:styleId="IntenseQuote">
    <w:name w:val="Intense Quote"/>
    <w:basedOn w:val="Normal"/>
    <w:next w:val="Normal"/>
    <w:link w:val="IntenseQuoteChar"/>
    <w:uiPriority w:val="30"/>
    <w:qFormat/>
    <w:rsid w:val="00C62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B8"/>
    <w:rPr>
      <w:i/>
      <w:iCs/>
      <w:color w:val="0F4761" w:themeColor="accent1" w:themeShade="BF"/>
    </w:rPr>
  </w:style>
  <w:style w:type="character" w:styleId="IntenseReference">
    <w:name w:val="Intense Reference"/>
    <w:basedOn w:val="DefaultParagraphFont"/>
    <w:uiPriority w:val="32"/>
    <w:qFormat/>
    <w:rsid w:val="00C623B8"/>
    <w:rPr>
      <w:b/>
      <w:bCs/>
      <w:smallCaps/>
      <w:color w:val="0F4761" w:themeColor="accent1" w:themeShade="BF"/>
      <w:spacing w:val="5"/>
    </w:rPr>
  </w:style>
  <w:style w:type="paragraph" w:styleId="Header">
    <w:name w:val="header"/>
    <w:basedOn w:val="Normal"/>
    <w:link w:val="HeaderChar"/>
    <w:uiPriority w:val="99"/>
    <w:unhideWhenUsed/>
    <w:rsid w:val="00C623B8"/>
    <w:pPr>
      <w:tabs>
        <w:tab w:val="center" w:pos="4680"/>
        <w:tab w:val="right" w:pos="9360"/>
      </w:tabs>
    </w:pPr>
  </w:style>
  <w:style w:type="character" w:customStyle="1" w:styleId="HeaderChar">
    <w:name w:val="Header Char"/>
    <w:basedOn w:val="DefaultParagraphFont"/>
    <w:link w:val="Header"/>
    <w:uiPriority w:val="99"/>
    <w:rsid w:val="00C623B8"/>
  </w:style>
  <w:style w:type="paragraph" w:styleId="Footer">
    <w:name w:val="footer"/>
    <w:basedOn w:val="Normal"/>
    <w:link w:val="FooterChar"/>
    <w:uiPriority w:val="99"/>
    <w:unhideWhenUsed/>
    <w:rsid w:val="00C623B8"/>
    <w:pPr>
      <w:tabs>
        <w:tab w:val="center" w:pos="4680"/>
        <w:tab w:val="right" w:pos="9360"/>
      </w:tabs>
    </w:pPr>
  </w:style>
  <w:style w:type="character" w:customStyle="1" w:styleId="FooterChar">
    <w:name w:val="Footer Char"/>
    <w:basedOn w:val="DefaultParagraphFont"/>
    <w:link w:val="Footer"/>
    <w:uiPriority w:val="99"/>
    <w:rsid w:val="00C623B8"/>
  </w:style>
  <w:style w:type="character" w:styleId="Hyperlink">
    <w:name w:val="Hyperlink"/>
    <w:basedOn w:val="DefaultParagraphFont"/>
    <w:uiPriority w:val="99"/>
    <w:unhideWhenUsed/>
    <w:rsid w:val="00C623B8"/>
    <w:rPr>
      <w:color w:val="467886" w:themeColor="hyperlink"/>
      <w:u w:val="single"/>
    </w:rPr>
  </w:style>
  <w:style w:type="character" w:styleId="UnresolvedMention">
    <w:name w:val="Unresolved Mention"/>
    <w:basedOn w:val="DefaultParagraphFont"/>
    <w:uiPriority w:val="99"/>
    <w:semiHidden/>
    <w:unhideWhenUsed/>
    <w:rsid w:val="00C623B8"/>
    <w:rPr>
      <w:color w:val="605E5C"/>
      <w:shd w:val="clear" w:color="auto" w:fill="E1DFDD"/>
    </w:rPr>
  </w:style>
  <w:style w:type="character" w:styleId="PageNumber">
    <w:name w:val="page number"/>
    <w:basedOn w:val="DefaultParagraphFont"/>
    <w:uiPriority w:val="99"/>
    <w:semiHidden/>
    <w:unhideWhenUsed/>
    <w:rsid w:val="00F3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Erika</dc:creator>
  <cp:keywords/>
  <dc:description/>
  <cp:lastModifiedBy>Microsoft Office User</cp:lastModifiedBy>
  <cp:revision>2</cp:revision>
  <cp:lastPrinted>2024-09-07T19:17:00Z</cp:lastPrinted>
  <dcterms:created xsi:type="dcterms:W3CDTF">2024-09-17T15:31:00Z</dcterms:created>
  <dcterms:modified xsi:type="dcterms:W3CDTF">2024-09-17T15:31:00Z</dcterms:modified>
</cp:coreProperties>
</file>